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9550" w14:textId="68288646" w:rsidR="003447E5" w:rsidRPr="00914405" w:rsidRDefault="0052522B" w:rsidP="003447E5">
      <w:pPr>
        <w:spacing w:line="3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Lesnici na Šumpersku se </w:t>
      </w:r>
      <w:r w:rsidR="00AE51F1" w:rsidRPr="00AE51F1">
        <w:rPr>
          <w:b/>
          <w:sz w:val="28"/>
          <w:szCs w:val="28"/>
        </w:rPr>
        <w:t>otevře</w:t>
      </w:r>
      <w:r>
        <w:rPr>
          <w:b/>
          <w:sz w:val="28"/>
          <w:szCs w:val="28"/>
        </w:rPr>
        <w:t>la nová modulová školka</w:t>
      </w:r>
    </w:p>
    <w:p w14:paraId="54B13431" w14:textId="42FDEFB1" w:rsidR="003447E5" w:rsidRPr="005708F6" w:rsidRDefault="003447E5" w:rsidP="003447E5">
      <w:pPr>
        <w:spacing w:line="320" w:lineRule="atLeast"/>
        <w:rPr>
          <w:b/>
          <w:color w:val="FF0000"/>
        </w:rPr>
      </w:pPr>
    </w:p>
    <w:p w14:paraId="356EABBF" w14:textId="57D05434" w:rsidR="00811E03" w:rsidRDefault="0052522B" w:rsidP="005A137C">
      <w:pPr>
        <w:spacing w:after="200" w:line="360" w:lineRule="auto"/>
        <w:jc w:val="both"/>
        <w:rPr>
          <w:b/>
        </w:rPr>
      </w:pPr>
      <w:r>
        <w:rPr>
          <w:b/>
        </w:rPr>
        <w:t>Lesnice</w:t>
      </w:r>
      <w:r w:rsidR="00DE5A79" w:rsidRPr="00B104A3">
        <w:rPr>
          <w:b/>
        </w:rPr>
        <w:t xml:space="preserve">, </w:t>
      </w:r>
      <w:r w:rsidR="00856078">
        <w:rPr>
          <w:b/>
        </w:rPr>
        <w:t>23</w:t>
      </w:r>
      <w:r w:rsidR="00DE5A79" w:rsidRPr="00B104A3">
        <w:rPr>
          <w:b/>
        </w:rPr>
        <w:t xml:space="preserve">. </w:t>
      </w:r>
      <w:r w:rsidR="00604E7D">
        <w:rPr>
          <w:b/>
        </w:rPr>
        <w:t>9</w:t>
      </w:r>
      <w:r w:rsidR="00DE5A79" w:rsidRPr="00B104A3">
        <w:rPr>
          <w:b/>
        </w:rPr>
        <w:t>. 201</w:t>
      </w:r>
      <w:r w:rsidR="00B912CB" w:rsidRPr="00B104A3">
        <w:rPr>
          <w:b/>
        </w:rPr>
        <w:t>5</w:t>
      </w:r>
      <w:r w:rsidR="00DE5A79" w:rsidRPr="00B104A3">
        <w:rPr>
          <w:b/>
        </w:rPr>
        <w:t xml:space="preserve"> –</w:t>
      </w:r>
      <w:r w:rsidR="001430C1" w:rsidRPr="00B104A3">
        <w:rPr>
          <w:b/>
        </w:rPr>
        <w:t xml:space="preserve"> </w:t>
      </w:r>
      <w:r w:rsidR="00AE51F1">
        <w:rPr>
          <w:b/>
        </w:rPr>
        <w:t>Představitelé obce</w:t>
      </w:r>
      <w:r w:rsidR="00604E7D">
        <w:rPr>
          <w:b/>
        </w:rPr>
        <w:t xml:space="preserve"> Lesnice a společnost</w:t>
      </w:r>
      <w:r w:rsidR="00EE3A26">
        <w:rPr>
          <w:b/>
        </w:rPr>
        <w:t>i</w:t>
      </w:r>
      <w:r w:rsidR="00604E7D">
        <w:rPr>
          <w:b/>
        </w:rPr>
        <w:t xml:space="preserve"> Touax slavnostně otevřel</w:t>
      </w:r>
      <w:r w:rsidR="00AE51F1">
        <w:rPr>
          <w:b/>
        </w:rPr>
        <w:t>i</w:t>
      </w:r>
      <w:r w:rsidR="00604E7D">
        <w:rPr>
          <w:b/>
        </w:rPr>
        <w:t xml:space="preserve"> novou modulovou školku</w:t>
      </w:r>
      <w:r w:rsidR="00F7006E">
        <w:rPr>
          <w:b/>
        </w:rPr>
        <w:t xml:space="preserve"> </w:t>
      </w:r>
      <w:r w:rsidR="00690398">
        <w:rPr>
          <w:b/>
        </w:rPr>
        <w:t>a</w:t>
      </w:r>
      <w:r w:rsidR="00F7006E">
        <w:rPr>
          <w:b/>
        </w:rPr>
        <w:t xml:space="preserve"> školní jídelnu</w:t>
      </w:r>
      <w:r w:rsidR="00604E7D">
        <w:rPr>
          <w:b/>
        </w:rPr>
        <w:t>.</w:t>
      </w:r>
      <w:r w:rsidR="00811E03">
        <w:rPr>
          <w:b/>
        </w:rPr>
        <w:t xml:space="preserve"> Původní prostory mateřské školy nesplňovaly hygienické normy a zároveň </w:t>
      </w:r>
      <w:r w:rsidR="00066AC0">
        <w:rPr>
          <w:b/>
        </w:rPr>
        <w:t xml:space="preserve">obyvatelům </w:t>
      </w:r>
      <w:r w:rsidR="00811E03">
        <w:rPr>
          <w:b/>
        </w:rPr>
        <w:t xml:space="preserve">neposkytovaly dostatečnou kapacitu. Během </w:t>
      </w:r>
      <w:r w:rsidR="006959C8">
        <w:rPr>
          <w:b/>
        </w:rPr>
        <w:t xml:space="preserve">pouhých dvou měsíců </w:t>
      </w:r>
      <w:r w:rsidR="00811E03">
        <w:rPr>
          <w:b/>
        </w:rPr>
        <w:t>vyrostl</w:t>
      </w:r>
      <w:r w:rsidR="00AE51F1">
        <w:rPr>
          <w:b/>
        </w:rPr>
        <w:t>y</w:t>
      </w:r>
      <w:r w:rsidR="00811E03">
        <w:rPr>
          <w:b/>
        </w:rPr>
        <w:t xml:space="preserve"> na pozemku základní školy </w:t>
      </w:r>
      <w:r w:rsidR="00066AC0">
        <w:rPr>
          <w:b/>
        </w:rPr>
        <w:t xml:space="preserve">v Lesnici </w:t>
      </w:r>
      <w:r w:rsidR="00AE51F1">
        <w:rPr>
          <w:b/>
        </w:rPr>
        <w:t xml:space="preserve">u Zábřehu </w:t>
      </w:r>
      <w:r>
        <w:rPr>
          <w:b/>
        </w:rPr>
        <w:t xml:space="preserve">dvě modulové </w:t>
      </w:r>
      <w:r w:rsidR="00066AC0">
        <w:rPr>
          <w:b/>
        </w:rPr>
        <w:t>budov</w:t>
      </w:r>
      <w:r w:rsidR="00AE51F1">
        <w:rPr>
          <w:b/>
        </w:rPr>
        <w:t>y</w:t>
      </w:r>
      <w:r w:rsidR="005E2F94">
        <w:rPr>
          <w:b/>
        </w:rPr>
        <w:t xml:space="preserve"> </w:t>
      </w:r>
      <w:r w:rsidR="006959C8">
        <w:rPr>
          <w:b/>
        </w:rPr>
        <w:t xml:space="preserve">a proběhly potřebné </w:t>
      </w:r>
      <w:r w:rsidR="00523169">
        <w:rPr>
          <w:b/>
        </w:rPr>
        <w:t xml:space="preserve">terénní </w:t>
      </w:r>
      <w:r w:rsidR="005E2F94">
        <w:rPr>
          <w:b/>
        </w:rPr>
        <w:t>úprav</w:t>
      </w:r>
      <w:r w:rsidR="006959C8">
        <w:rPr>
          <w:b/>
        </w:rPr>
        <w:t>y venkovních ploch</w:t>
      </w:r>
      <w:r w:rsidR="005E2F94">
        <w:rPr>
          <w:b/>
        </w:rPr>
        <w:t xml:space="preserve">. </w:t>
      </w:r>
      <w:r w:rsidR="003A33DB">
        <w:rPr>
          <w:b/>
        </w:rPr>
        <w:t xml:space="preserve">Již od září tak školka </w:t>
      </w:r>
      <w:r w:rsidR="00AE51F1">
        <w:rPr>
          <w:b/>
        </w:rPr>
        <w:t>poskytn</w:t>
      </w:r>
      <w:r>
        <w:rPr>
          <w:b/>
        </w:rPr>
        <w:t>e</w:t>
      </w:r>
      <w:r w:rsidR="00811E03">
        <w:rPr>
          <w:b/>
        </w:rPr>
        <w:t xml:space="preserve"> prostor</w:t>
      </w:r>
      <w:r w:rsidR="00066AC0">
        <w:rPr>
          <w:b/>
        </w:rPr>
        <w:t>y</w:t>
      </w:r>
      <w:r w:rsidR="00811E03">
        <w:rPr>
          <w:b/>
        </w:rPr>
        <w:t xml:space="preserve"> </w:t>
      </w:r>
      <w:r w:rsidR="00AE51F1">
        <w:rPr>
          <w:b/>
        </w:rPr>
        <w:t>pro přijetí až</w:t>
      </w:r>
      <w:r w:rsidR="00811E03">
        <w:rPr>
          <w:b/>
        </w:rPr>
        <w:t xml:space="preserve"> 25 dětí</w:t>
      </w:r>
      <w:r w:rsidR="00066AC0">
        <w:rPr>
          <w:b/>
        </w:rPr>
        <w:t xml:space="preserve">. </w:t>
      </w:r>
      <w:r w:rsidR="003A33DB">
        <w:rPr>
          <w:b/>
        </w:rPr>
        <w:t xml:space="preserve">Jedná se o první modulovou </w:t>
      </w:r>
      <w:r w:rsidR="00523169">
        <w:rPr>
          <w:b/>
        </w:rPr>
        <w:t xml:space="preserve">mateřskou </w:t>
      </w:r>
      <w:r w:rsidR="003A33DB">
        <w:rPr>
          <w:b/>
        </w:rPr>
        <w:t xml:space="preserve">školu </w:t>
      </w:r>
      <w:r w:rsidR="00523169">
        <w:rPr>
          <w:b/>
        </w:rPr>
        <w:t xml:space="preserve">společnosti Touax </w:t>
      </w:r>
      <w:r w:rsidR="003A33DB">
        <w:rPr>
          <w:b/>
        </w:rPr>
        <w:t>v Olomouckém kraji</w:t>
      </w:r>
      <w:r w:rsidR="00523169">
        <w:rPr>
          <w:b/>
        </w:rPr>
        <w:t>, v němž sídlí také její výrobní závod</w:t>
      </w:r>
      <w:r w:rsidR="003A33DB">
        <w:rPr>
          <w:b/>
        </w:rPr>
        <w:t>.</w:t>
      </w:r>
    </w:p>
    <w:p w14:paraId="0AC19618" w14:textId="7B92E457" w:rsidR="009E6387" w:rsidRDefault="00987668" w:rsidP="005A137C">
      <w:pPr>
        <w:spacing w:after="200" w:line="36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64DD149" wp14:editId="1A9CC898">
            <wp:simplePos x="0" y="0"/>
            <wp:positionH relativeFrom="margin">
              <wp:align>right</wp:align>
            </wp:positionH>
            <wp:positionV relativeFrom="paragraph">
              <wp:posOffset>2265045</wp:posOffset>
            </wp:positionV>
            <wp:extent cx="228727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08" y="21300"/>
                <wp:lineTo x="21408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50923_1227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CD02770" wp14:editId="4D4EDE2F">
            <wp:simplePos x="0" y="0"/>
            <wp:positionH relativeFrom="margin">
              <wp:align>left</wp:align>
            </wp:positionH>
            <wp:positionV relativeFrom="paragraph">
              <wp:posOffset>445770</wp:posOffset>
            </wp:positionV>
            <wp:extent cx="2314575" cy="1389380"/>
            <wp:effectExtent l="0" t="0" r="9525" b="1270"/>
            <wp:wrapTight wrapText="bothSides">
              <wp:wrapPolygon edited="0">
                <wp:start x="0" y="0"/>
                <wp:lineTo x="0" y="21324"/>
                <wp:lineTo x="21511" y="21324"/>
                <wp:lineTo x="2151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50923_1034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6EF" w:rsidRPr="003526EF">
        <w:rPr>
          <w:i/>
        </w:rPr>
        <w:t>„</w:t>
      </w:r>
      <w:r w:rsidR="00AE51F1">
        <w:rPr>
          <w:i/>
        </w:rPr>
        <w:t>Mateřskou školu jsme museli dlouhá léta provozovat</w:t>
      </w:r>
      <w:r w:rsidR="00D10FB6" w:rsidRPr="003526EF">
        <w:rPr>
          <w:i/>
        </w:rPr>
        <w:t xml:space="preserve"> v provizorních prostorách, které </w:t>
      </w:r>
      <w:r w:rsidR="003526EF" w:rsidRPr="003526EF">
        <w:rPr>
          <w:i/>
        </w:rPr>
        <w:t xml:space="preserve">plně nevyhovovaly hygienickým </w:t>
      </w:r>
      <w:r w:rsidR="00616E4F" w:rsidRPr="003526EF">
        <w:rPr>
          <w:i/>
        </w:rPr>
        <w:t>normám, a Okresní</w:t>
      </w:r>
      <w:r w:rsidR="003526EF" w:rsidRPr="003526EF">
        <w:rPr>
          <w:i/>
        </w:rPr>
        <w:t xml:space="preserve"> hygienická stanice Šumperk nám vzhledem k situaci </w:t>
      </w:r>
      <w:r w:rsidR="00E15B01">
        <w:rPr>
          <w:i/>
        </w:rPr>
        <w:t>opakovaně uděl</w:t>
      </w:r>
      <w:r w:rsidR="00AE51F1">
        <w:rPr>
          <w:i/>
        </w:rPr>
        <w:t>ovala</w:t>
      </w:r>
      <w:r w:rsidR="003526EF" w:rsidRPr="003526EF">
        <w:rPr>
          <w:i/>
        </w:rPr>
        <w:t xml:space="preserve"> časově omezenou výjimku. Díky nedávné výstavbě rodinných domků </w:t>
      </w:r>
      <w:r w:rsidR="001F7CD8">
        <w:rPr>
          <w:i/>
        </w:rPr>
        <w:t xml:space="preserve">navíc </w:t>
      </w:r>
      <w:r w:rsidR="003526EF" w:rsidRPr="003526EF">
        <w:rPr>
          <w:i/>
        </w:rPr>
        <w:t>přibylo v Lesnici dětí a situac</w:t>
      </w:r>
      <w:r w:rsidR="00C91649">
        <w:rPr>
          <w:i/>
        </w:rPr>
        <w:t>e přestala být únosná</w:t>
      </w:r>
      <w:r w:rsidR="003526EF" w:rsidRPr="003526EF">
        <w:rPr>
          <w:i/>
        </w:rPr>
        <w:t>,“</w:t>
      </w:r>
      <w:r w:rsidR="003526EF">
        <w:t xml:space="preserve"> </w:t>
      </w:r>
      <w:r w:rsidR="00A54077">
        <w:t xml:space="preserve">vysvětluje </w:t>
      </w:r>
      <w:r w:rsidR="003526EF">
        <w:t>Jana Plháková, starostka obce</w:t>
      </w:r>
      <w:r w:rsidR="00C91649">
        <w:t xml:space="preserve">, a dodává: </w:t>
      </w:r>
      <w:r w:rsidR="00C91649" w:rsidRPr="008807C6">
        <w:rPr>
          <w:i/>
        </w:rPr>
        <w:t>„</w:t>
      </w:r>
      <w:r w:rsidR="00C91649">
        <w:rPr>
          <w:i/>
        </w:rPr>
        <w:t xml:space="preserve">Původně jsme uvažovali o zděné stavbě, ale výhody modulů, především rychlost výstavby, nás přesvědčily. Podařilo se nám tak vyřešit dlouholetý problém nevyhovující školky, který trápil obyvatele naší obce. S výsledkem jsme velmi spokojeni.“ </w:t>
      </w:r>
      <w:r w:rsidR="00C91649">
        <w:t xml:space="preserve">Jan Petr, marketingový ředitel společnosti Touax, </w:t>
      </w:r>
      <w:r w:rsidR="009E6387">
        <w:t>která patří mezi přední dodavatele modul</w:t>
      </w:r>
      <w:r w:rsidR="00606D89">
        <w:t>ů</w:t>
      </w:r>
      <w:r w:rsidR="009E6387">
        <w:t xml:space="preserve"> a v Česku již postavila modulovou technologií téměř 20 školských objektů, k tomu doplňuje: </w:t>
      </w:r>
      <w:r w:rsidR="00F077F3">
        <w:t>„</w:t>
      </w:r>
      <w:r w:rsidR="00F077F3" w:rsidRPr="00F077F3">
        <w:rPr>
          <w:i/>
        </w:rPr>
        <w:t>Kapacit</w:t>
      </w:r>
      <w:r w:rsidR="00F077F3">
        <w:rPr>
          <w:i/>
        </w:rPr>
        <w:t>y</w:t>
      </w:r>
      <w:r w:rsidR="00F077F3" w:rsidRPr="00F077F3">
        <w:rPr>
          <w:i/>
        </w:rPr>
        <w:t xml:space="preserve"> </w:t>
      </w:r>
      <w:r w:rsidR="00B71D21">
        <w:rPr>
          <w:i/>
        </w:rPr>
        <w:t xml:space="preserve">mnoha </w:t>
      </w:r>
      <w:r w:rsidR="00F077F3" w:rsidRPr="00F077F3">
        <w:rPr>
          <w:i/>
        </w:rPr>
        <w:t xml:space="preserve">mateřských </w:t>
      </w:r>
      <w:r w:rsidR="0052522B">
        <w:rPr>
          <w:i/>
        </w:rPr>
        <w:t xml:space="preserve">a základních </w:t>
      </w:r>
      <w:r w:rsidR="00F077F3" w:rsidRPr="00F077F3">
        <w:rPr>
          <w:i/>
        </w:rPr>
        <w:t xml:space="preserve">škol </w:t>
      </w:r>
      <w:r w:rsidR="0052522B">
        <w:rPr>
          <w:i/>
        </w:rPr>
        <w:t xml:space="preserve">v Česku </w:t>
      </w:r>
      <w:r w:rsidR="00F077F3" w:rsidRPr="00F077F3">
        <w:rPr>
          <w:i/>
        </w:rPr>
        <w:t xml:space="preserve">jsou již několik let naprosto nedostačující. Modulové </w:t>
      </w:r>
      <w:r w:rsidR="0052522B">
        <w:rPr>
          <w:i/>
        </w:rPr>
        <w:t xml:space="preserve">objekty </w:t>
      </w:r>
      <w:r w:rsidR="00F077F3" w:rsidRPr="00F077F3">
        <w:rPr>
          <w:i/>
        </w:rPr>
        <w:t xml:space="preserve">jsou pro obce </w:t>
      </w:r>
      <w:r w:rsidR="00B71D21">
        <w:rPr>
          <w:i/>
        </w:rPr>
        <w:t>skvělým</w:t>
      </w:r>
      <w:r w:rsidR="00F077F3" w:rsidRPr="00F077F3">
        <w:rPr>
          <w:i/>
        </w:rPr>
        <w:t xml:space="preserve"> řešením nejen </w:t>
      </w:r>
      <w:r w:rsidR="00F077F3">
        <w:rPr>
          <w:i/>
        </w:rPr>
        <w:t xml:space="preserve">z důvodu </w:t>
      </w:r>
      <w:r w:rsidR="0052522B">
        <w:rPr>
          <w:i/>
        </w:rPr>
        <w:t>rychlé montáže a celkové stavby</w:t>
      </w:r>
      <w:r w:rsidR="00F077F3">
        <w:rPr>
          <w:i/>
        </w:rPr>
        <w:t xml:space="preserve">, ale také díky </w:t>
      </w:r>
      <w:r w:rsidR="00B71D21">
        <w:rPr>
          <w:i/>
        </w:rPr>
        <w:t>výhodným cenám, které jsou často až o</w:t>
      </w:r>
      <w:r w:rsidR="001F7CD8">
        <w:rPr>
          <w:i/>
        </w:rPr>
        <w:t> </w:t>
      </w:r>
      <w:r w:rsidR="00B71D21">
        <w:rPr>
          <w:i/>
        </w:rPr>
        <w:t>30</w:t>
      </w:r>
      <w:r w:rsidR="001F7CD8">
        <w:rPr>
          <w:i/>
        </w:rPr>
        <w:t> </w:t>
      </w:r>
      <w:r w:rsidR="00B71D21">
        <w:rPr>
          <w:i/>
        </w:rPr>
        <w:t>% nižší než u klasických zděných budov</w:t>
      </w:r>
      <w:r w:rsidR="009E6387">
        <w:rPr>
          <w:i/>
        </w:rPr>
        <w:t>.</w:t>
      </w:r>
      <w:r w:rsidR="00B71D21">
        <w:rPr>
          <w:i/>
        </w:rPr>
        <w:t xml:space="preserve">“ </w:t>
      </w:r>
      <w:r w:rsidR="009E6387">
        <w:t>Celá zakázka vyšla obec Lesnici na necelých 14,2 milionu korun</w:t>
      </w:r>
      <w:r w:rsidR="0046030E">
        <w:t xml:space="preserve"> </w:t>
      </w:r>
      <w:r w:rsidR="00F0620F">
        <w:t>(</w:t>
      </w:r>
      <w:r w:rsidR="0046030E">
        <w:t>bez DPH</w:t>
      </w:r>
      <w:r w:rsidR="00F0620F">
        <w:t>, obec není plátce daně)</w:t>
      </w:r>
      <w:r w:rsidR="009E6387">
        <w:t xml:space="preserve">. Moduly pro zdejší </w:t>
      </w:r>
      <w:r w:rsidR="006959C8">
        <w:t>nov</w:t>
      </w:r>
      <w:r w:rsidR="00606D89">
        <w:t xml:space="preserve">ou školku a jídelnu </w:t>
      </w:r>
      <w:r w:rsidR="009E6387">
        <w:t>pocházejí z výrobního závodu společnosti Touax v</w:t>
      </w:r>
      <w:r w:rsidR="00A54077">
        <w:t> </w:t>
      </w:r>
      <w:r w:rsidR="009E6387">
        <w:t>Supíkovicích</w:t>
      </w:r>
      <w:r w:rsidR="00A54077">
        <w:t xml:space="preserve"> nedaleko Jeseníku</w:t>
      </w:r>
      <w:r w:rsidR="009E6387">
        <w:t xml:space="preserve">. </w:t>
      </w:r>
      <w:r w:rsidR="00A54077" w:rsidRPr="008807C6">
        <w:rPr>
          <w:i/>
        </w:rPr>
        <w:t xml:space="preserve">„Těší nás, že jsme v Lesnici měli příležitost postavit naši první </w:t>
      </w:r>
      <w:r w:rsidR="00606D89">
        <w:rPr>
          <w:i/>
        </w:rPr>
        <w:t xml:space="preserve">mateřskou </w:t>
      </w:r>
      <w:r w:rsidR="00A54077" w:rsidRPr="008807C6">
        <w:rPr>
          <w:i/>
        </w:rPr>
        <w:t>školu v Olomouckém kraji,</w:t>
      </w:r>
      <w:r w:rsidR="00A54077">
        <w:rPr>
          <w:i/>
        </w:rPr>
        <w:t xml:space="preserve"> kde působíme již od roku 1991 a kde aktuálně zaměstnáváme </w:t>
      </w:r>
      <w:r w:rsidR="004C4017">
        <w:rPr>
          <w:i/>
        </w:rPr>
        <w:t>250</w:t>
      </w:r>
      <w:r w:rsidR="00A54077">
        <w:rPr>
          <w:i/>
        </w:rPr>
        <w:t xml:space="preserve"> pracovníků,“ </w:t>
      </w:r>
      <w:r w:rsidR="00A54077">
        <w:t>říká Jan Petr.</w:t>
      </w:r>
    </w:p>
    <w:p w14:paraId="7F319005" w14:textId="2B6F0BAD" w:rsidR="00716612" w:rsidRPr="00061636" w:rsidRDefault="00716612" w:rsidP="005A137C">
      <w:pPr>
        <w:spacing w:after="200" w:line="360" w:lineRule="auto"/>
        <w:jc w:val="both"/>
        <w:rPr>
          <w:b/>
        </w:rPr>
      </w:pPr>
      <w:r w:rsidRPr="00061636">
        <w:rPr>
          <w:b/>
        </w:rPr>
        <w:t>Nová modulová školka za pouhé dva měsíce</w:t>
      </w:r>
    </w:p>
    <w:p w14:paraId="44390960" w14:textId="152AEAAA" w:rsidR="00A76D1A" w:rsidRDefault="00987668" w:rsidP="00AE2CED">
      <w:pPr>
        <w:spacing w:after="200" w:line="36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F243EFC" wp14:editId="0007B2F6">
            <wp:simplePos x="0" y="0"/>
            <wp:positionH relativeFrom="margin">
              <wp:align>right</wp:align>
            </wp:positionH>
            <wp:positionV relativeFrom="paragraph">
              <wp:posOffset>392430</wp:posOffset>
            </wp:positionV>
            <wp:extent cx="2648585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439" y="21471"/>
                <wp:lineTo x="21439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50923_12333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1CC">
        <w:t xml:space="preserve">K </w:t>
      </w:r>
      <w:r w:rsidR="00AE2CED">
        <w:t xml:space="preserve">budově </w:t>
      </w:r>
      <w:r w:rsidR="000470C4">
        <w:t xml:space="preserve">místní </w:t>
      </w:r>
      <w:r w:rsidR="00AE2CED">
        <w:t xml:space="preserve">základní školy byly přistavěny dva </w:t>
      </w:r>
      <w:r w:rsidR="001D33B6">
        <w:t xml:space="preserve">modulové </w:t>
      </w:r>
      <w:r w:rsidR="00AE2CED">
        <w:t>objekty. Jeden z nich slouží jako mateřská škola,</w:t>
      </w:r>
      <w:r w:rsidR="00856078">
        <w:t xml:space="preserve"> má samostatný vstup a</w:t>
      </w:r>
      <w:r w:rsidR="00AE2CED">
        <w:t xml:space="preserve"> je od původní </w:t>
      </w:r>
      <w:r w:rsidR="008801CC">
        <w:t>konstrukce</w:t>
      </w:r>
      <w:r w:rsidR="00AE2CED">
        <w:t xml:space="preserve"> plně oddělen. Druhý objekt navazuje na stávající vstupní krček a funguje jako jídelna a výdejna jídel až pro 30 žáků. </w:t>
      </w:r>
      <w:r w:rsidR="00EE3A26">
        <w:t>Celkem 17 modulů dalo vzniknout podlahové ploše o rozměru 395 m</w:t>
      </w:r>
      <w:r w:rsidR="00EE3A26" w:rsidRPr="00EE3A26">
        <w:rPr>
          <w:vertAlign w:val="superscript"/>
        </w:rPr>
        <w:t>2</w:t>
      </w:r>
      <w:r w:rsidR="00EE3A26">
        <w:t>.</w:t>
      </w:r>
      <w:r w:rsidR="001F7CD8">
        <w:t xml:space="preserve"> Podlahy jsou z PVC a </w:t>
      </w:r>
      <w:r w:rsidR="008807C6">
        <w:t>m</w:t>
      </w:r>
      <w:r w:rsidR="001F7CD8">
        <w:t>armolea, vnitřní příčky jsou sádrokartonové.</w:t>
      </w:r>
      <w:r w:rsidR="00EE3A26">
        <w:t xml:space="preserve"> Hrubá stavba byla hotova za 8 hodin, kompletní budova za 7 týdnů a celá realizace trvala 2 měsíce. Její s</w:t>
      </w:r>
      <w:r w:rsidR="00AE2CED">
        <w:t xml:space="preserve">oučástí bylo </w:t>
      </w:r>
      <w:r w:rsidR="00A76D1A">
        <w:t>mimo jiné</w:t>
      </w:r>
      <w:r w:rsidR="00AE2CED">
        <w:t xml:space="preserve"> vybudování parkovacích stání a bez</w:t>
      </w:r>
      <w:r w:rsidR="00EE3A26">
        <w:t>bariérových přístupových ploch.</w:t>
      </w:r>
    </w:p>
    <w:p w14:paraId="79658E87" w14:textId="4D9CD883" w:rsidR="00606D89" w:rsidRDefault="00EA0638" w:rsidP="00A54077">
      <w:pPr>
        <w:spacing w:after="200" w:line="360" w:lineRule="auto"/>
        <w:jc w:val="both"/>
      </w:pPr>
      <w:r>
        <w:t xml:space="preserve">Pro </w:t>
      </w:r>
      <w:r w:rsidR="000470C4">
        <w:t>vý</w:t>
      </w:r>
      <w:r>
        <w:t xml:space="preserve">stavbu byla </w:t>
      </w:r>
      <w:r w:rsidR="001D33B6">
        <w:t xml:space="preserve">z pěti produktových řad </w:t>
      </w:r>
      <w:r>
        <w:t>vybrána m</w:t>
      </w:r>
      <w:r w:rsidR="00A76D1A">
        <w:t>odulová řada Performance</w:t>
      </w:r>
      <w:r w:rsidR="00856078">
        <w:t xml:space="preserve">, </w:t>
      </w:r>
      <w:r w:rsidR="00A76D1A">
        <w:t xml:space="preserve">charakteristická </w:t>
      </w:r>
      <w:r>
        <w:t>moderním provedením a</w:t>
      </w:r>
      <w:r w:rsidR="00606D89">
        <w:t> </w:t>
      </w:r>
      <w:r w:rsidR="000470C4">
        <w:t>variabilním</w:t>
      </w:r>
      <w:r>
        <w:t xml:space="preserve"> vzhledem exteriéru</w:t>
      </w:r>
      <w:r w:rsidR="001D33B6">
        <w:t xml:space="preserve">. Tato řada je určena pro objekty trvalého charakteru s možností </w:t>
      </w:r>
      <w:r w:rsidR="00A54077">
        <w:t>dalších úprav v </w:t>
      </w:r>
      <w:r w:rsidR="001D33B6">
        <w:t>budouc</w:t>
      </w:r>
      <w:r w:rsidR="00A54077">
        <w:t>nosti.</w:t>
      </w:r>
      <w:r w:rsidR="001D33B6">
        <w:t xml:space="preserve"> </w:t>
      </w:r>
      <w:r w:rsidR="00A54077">
        <w:t xml:space="preserve">Stavebnicový charakter umožňuje snadno měnit dispozici, kapacitu, umístění i účel podle požadavků zadavatele. Školka tak například může být v případě potřeby snadno rozšířena o další patro. </w:t>
      </w:r>
    </w:p>
    <w:p w14:paraId="673F26E4" w14:textId="087A5C4B" w:rsidR="00604E7D" w:rsidRDefault="0052522B" w:rsidP="00A54077">
      <w:pPr>
        <w:spacing w:after="200" w:line="360" w:lineRule="auto"/>
        <w:jc w:val="both"/>
        <w:rPr>
          <w:i/>
          <w:color w:val="FF0000"/>
        </w:rPr>
      </w:pPr>
      <w:r>
        <w:t xml:space="preserve">Mateřská škola </w:t>
      </w:r>
      <w:r w:rsidR="00856078">
        <w:t>v Lesnici</w:t>
      </w:r>
      <w:r w:rsidR="008801CC">
        <w:t xml:space="preserve"> má</w:t>
      </w:r>
      <w:r w:rsidR="00511FA8">
        <w:t xml:space="preserve"> dvě jednotky podstropní klimatizace a</w:t>
      </w:r>
      <w:r w:rsidR="000470C4">
        <w:t> </w:t>
      </w:r>
      <w:r w:rsidR="008801CC">
        <w:t>stejně jako jídelna je</w:t>
      </w:r>
      <w:r w:rsidR="00511FA8">
        <w:t xml:space="preserve"> maximálně zaměřen</w:t>
      </w:r>
      <w:r w:rsidR="008801CC">
        <w:t>a</w:t>
      </w:r>
      <w:r w:rsidR="00511FA8">
        <w:t xml:space="preserve"> na kvalitní zateplení. V dětské herně mohlo být díky systému suché výstavby instalováno podlahové vytápění, které dětem poskytne maximální komfort. </w:t>
      </w:r>
      <w:r w:rsidR="00856078" w:rsidRPr="00856078">
        <w:rPr>
          <w:i/>
        </w:rPr>
        <w:t>„</w:t>
      </w:r>
      <w:r w:rsidR="00783C28">
        <w:rPr>
          <w:i/>
        </w:rPr>
        <w:t>Z nové školky i jídelny máme radost.</w:t>
      </w:r>
      <w:r w:rsidR="00856078" w:rsidRPr="00856078">
        <w:rPr>
          <w:i/>
        </w:rPr>
        <w:t xml:space="preserve"> Na děti konečně čekají </w:t>
      </w:r>
      <w:r w:rsidR="00783C28">
        <w:rPr>
          <w:i/>
        </w:rPr>
        <w:t xml:space="preserve">hezké </w:t>
      </w:r>
      <w:r w:rsidR="00856078" w:rsidRPr="00856078">
        <w:rPr>
          <w:i/>
        </w:rPr>
        <w:t xml:space="preserve">prostory, které budou splňovat všechny </w:t>
      </w:r>
      <w:r w:rsidR="00856078">
        <w:rPr>
          <w:i/>
        </w:rPr>
        <w:t>požadované</w:t>
      </w:r>
      <w:r w:rsidR="00856078" w:rsidRPr="00856078">
        <w:rPr>
          <w:i/>
        </w:rPr>
        <w:t xml:space="preserve"> normy,“</w:t>
      </w:r>
      <w:r w:rsidR="00856078">
        <w:t xml:space="preserve"> </w:t>
      </w:r>
      <w:r w:rsidR="004C0BBE">
        <w:t>uzavírá</w:t>
      </w:r>
      <w:r w:rsidR="00856078">
        <w:t xml:space="preserve"> starostka </w:t>
      </w:r>
      <w:r w:rsidR="004C0BBE">
        <w:t>obce</w:t>
      </w:r>
      <w:r w:rsidR="006959C8">
        <w:t xml:space="preserve"> </w:t>
      </w:r>
      <w:r w:rsidR="005C5F9A">
        <w:t>Lesnice</w:t>
      </w:r>
      <w:r w:rsidR="00856078">
        <w:t xml:space="preserve">. </w:t>
      </w:r>
      <w:r w:rsidR="00511FA8">
        <w:t xml:space="preserve">Slavnostní otevření </w:t>
      </w:r>
      <w:r w:rsidR="00606D89">
        <w:t xml:space="preserve">mateřské </w:t>
      </w:r>
      <w:r w:rsidR="00511FA8">
        <w:t xml:space="preserve">školy </w:t>
      </w:r>
      <w:r w:rsidR="00606D89">
        <w:t xml:space="preserve">a školní jídelny </w:t>
      </w:r>
      <w:r w:rsidR="00511FA8">
        <w:t>proběhlo ve středu 23. 9. 2015</w:t>
      </w:r>
      <w:r>
        <w:rPr>
          <w:i/>
          <w:color w:val="FF0000"/>
        </w:rPr>
        <w:t>.</w:t>
      </w:r>
    </w:p>
    <w:p w14:paraId="35A0D479" w14:textId="0D114BEF" w:rsidR="00987668" w:rsidRPr="00511B99" w:rsidRDefault="003034AC" w:rsidP="00A54077">
      <w:pPr>
        <w:spacing w:after="200" w:line="360" w:lineRule="auto"/>
        <w:jc w:val="both"/>
        <w:rPr>
          <w:i/>
          <w:u w:val="single"/>
        </w:rPr>
      </w:pPr>
      <w:r w:rsidRPr="00511B99">
        <w:rPr>
          <w:i/>
          <w:noProof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 wp14:anchorId="401B05CA" wp14:editId="63F1F522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3160800" cy="1897200"/>
            <wp:effectExtent l="0" t="0" r="1905" b="8255"/>
            <wp:wrapTight wrapText="bothSides">
              <wp:wrapPolygon edited="0">
                <wp:start x="0" y="0"/>
                <wp:lineTo x="0" y="21477"/>
                <wp:lineTo x="21483" y="21477"/>
                <wp:lineTo x="2148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0923_11085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800" cy="18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668" w:rsidRPr="00511B99">
        <w:rPr>
          <w:i/>
          <w:u w:val="single"/>
        </w:rPr>
        <w:t>Fotogalerie:</w:t>
      </w:r>
    </w:p>
    <w:p w14:paraId="7603F24E" w14:textId="547AFB8E" w:rsidR="00987668" w:rsidRPr="003034AC" w:rsidRDefault="00987668" w:rsidP="00A54077">
      <w:pPr>
        <w:spacing w:after="200" w:line="360" w:lineRule="auto"/>
        <w:jc w:val="both"/>
        <w:rPr>
          <w:i/>
        </w:rPr>
      </w:pPr>
    </w:p>
    <w:p w14:paraId="2CB39CE7" w14:textId="1ACFAE48" w:rsidR="00987668" w:rsidRPr="003034AC" w:rsidRDefault="003034AC" w:rsidP="00A54077">
      <w:pPr>
        <w:spacing w:after="200" w:line="360" w:lineRule="auto"/>
        <w:jc w:val="both"/>
        <w:rPr>
          <w:i/>
        </w:rPr>
      </w:pPr>
      <w:r w:rsidRPr="003034AC">
        <w:rPr>
          <w:i/>
        </w:rPr>
        <w:t>Nová modulová mateřská škola a školní jídelna byla v září otevřena v obci Lesnice na Šumpersku. Jejich provoz slavnostně zahájili přestřižením pásky (zleva) starostka obce Jana Plháková, ředitelka základní a mateřské školy Marie Beranová a technický ředitel společnosti Touax Michal Vašíček.</w:t>
      </w:r>
    </w:p>
    <w:p w14:paraId="5F77EBC3" w14:textId="05A1ED63" w:rsidR="00987668" w:rsidRPr="003034AC" w:rsidRDefault="00987668" w:rsidP="00A54077">
      <w:pPr>
        <w:spacing w:after="200" w:line="360" w:lineRule="auto"/>
        <w:jc w:val="both"/>
        <w:rPr>
          <w:i/>
        </w:rPr>
      </w:pPr>
    </w:p>
    <w:p w14:paraId="72CC053B" w14:textId="792B9271" w:rsidR="00987668" w:rsidRPr="003034AC" w:rsidRDefault="003034AC" w:rsidP="00A54077">
      <w:pPr>
        <w:spacing w:after="200" w:line="360" w:lineRule="auto"/>
        <w:jc w:val="both"/>
        <w:rPr>
          <w:i/>
        </w:rPr>
      </w:pPr>
      <w:r w:rsidRPr="003034AC">
        <w:rPr>
          <w:i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45DFC2A" wp14:editId="4DE4CA33">
            <wp:simplePos x="0" y="0"/>
            <wp:positionH relativeFrom="margin">
              <wp:align>left</wp:align>
            </wp:positionH>
            <wp:positionV relativeFrom="paragraph">
              <wp:posOffset>272415</wp:posOffset>
            </wp:positionV>
            <wp:extent cx="2192400" cy="1314000"/>
            <wp:effectExtent l="0" t="0" r="0" b="635"/>
            <wp:wrapTight wrapText="bothSides">
              <wp:wrapPolygon edited="0">
                <wp:start x="0" y="0"/>
                <wp:lineTo x="0" y="21297"/>
                <wp:lineTo x="21400" y="21297"/>
                <wp:lineTo x="2140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50923_11131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00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0248F" w14:textId="6DCAEA9E" w:rsidR="00987668" w:rsidRPr="003034AC" w:rsidRDefault="003034AC" w:rsidP="00A54077">
      <w:pPr>
        <w:spacing w:after="200" w:line="360" w:lineRule="auto"/>
        <w:jc w:val="both"/>
        <w:rPr>
          <w:i/>
        </w:rPr>
      </w:pPr>
      <w:r w:rsidRPr="003034AC">
        <w:rPr>
          <w:i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40ECBFB" wp14:editId="6C06E851">
            <wp:simplePos x="0" y="0"/>
            <wp:positionH relativeFrom="margin">
              <wp:align>center</wp:align>
            </wp:positionH>
            <wp:positionV relativeFrom="paragraph">
              <wp:posOffset>450215</wp:posOffset>
            </wp:positionV>
            <wp:extent cx="2170800" cy="1303200"/>
            <wp:effectExtent l="0" t="0" r="1270" b="0"/>
            <wp:wrapTight wrapText="bothSides">
              <wp:wrapPolygon edited="0">
                <wp:start x="0" y="0"/>
                <wp:lineTo x="0" y="21158"/>
                <wp:lineTo x="21423" y="21158"/>
                <wp:lineTo x="2142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50923_11205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8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4AC">
        <w:rPr>
          <w:i/>
        </w:rPr>
        <w:t xml:space="preserve">Slavnostní otevření zpestřili svým vystoupením </w:t>
      </w:r>
      <w:r w:rsidR="00511B99">
        <w:rPr>
          <w:i/>
        </w:rPr>
        <w:t xml:space="preserve">žáčci </w:t>
      </w:r>
      <w:r w:rsidRPr="003034AC">
        <w:rPr>
          <w:i/>
        </w:rPr>
        <w:t>této škol</w:t>
      </w:r>
      <w:r w:rsidR="00511B99">
        <w:rPr>
          <w:i/>
        </w:rPr>
        <w:t>k</w:t>
      </w:r>
      <w:r w:rsidRPr="003034AC">
        <w:rPr>
          <w:i/>
        </w:rPr>
        <w:t xml:space="preserve">y, kterým </w:t>
      </w:r>
      <w:r w:rsidR="00511B99">
        <w:rPr>
          <w:i/>
        </w:rPr>
        <w:t xml:space="preserve">tak </w:t>
      </w:r>
      <w:r w:rsidRPr="003034AC">
        <w:rPr>
          <w:i/>
        </w:rPr>
        <w:t xml:space="preserve">od letošního </w:t>
      </w:r>
      <w:r w:rsidR="00511B99">
        <w:rPr>
          <w:i/>
        </w:rPr>
        <w:t xml:space="preserve">školního </w:t>
      </w:r>
      <w:r w:rsidRPr="003034AC">
        <w:rPr>
          <w:i/>
        </w:rPr>
        <w:t>roku budou sloužit nové prostory modulových objektů.</w:t>
      </w:r>
    </w:p>
    <w:p w14:paraId="6BE0E35E" w14:textId="0A15DF89" w:rsidR="003034AC" w:rsidRDefault="003034AC" w:rsidP="00DE5A79">
      <w:pPr>
        <w:spacing w:line="360" w:lineRule="auto"/>
        <w:ind w:left="360" w:right="279"/>
        <w:jc w:val="both"/>
        <w:outlineLvl w:val="0"/>
      </w:pPr>
    </w:p>
    <w:p w14:paraId="2D7F79DF" w14:textId="77777777" w:rsidR="003034AC" w:rsidRDefault="003034AC" w:rsidP="00DE5A79">
      <w:pPr>
        <w:spacing w:line="360" w:lineRule="auto"/>
        <w:ind w:left="360" w:right="279"/>
        <w:jc w:val="both"/>
        <w:outlineLvl w:val="0"/>
      </w:pPr>
    </w:p>
    <w:p w14:paraId="0E732912" w14:textId="77777777" w:rsidR="003034AC" w:rsidRDefault="003034AC" w:rsidP="00DE5A79">
      <w:pPr>
        <w:spacing w:line="360" w:lineRule="auto"/>
        <w:ind w:left="360" w:right="279"/>
        <w:jc w:val="both"/>
        <w:outlineLvl w:val="0"/>
      </w:pPr>
    </w:p>
    <w:p w14:paraId="72FB4ED5" w14:textId="605E2630" w:rsidR="003034AC" w:rsidRDefault="003034AC" w:rsidP="00DE5A79">
      <w:pPr>
        <w:spacing w:line="360" w:lineRule="auto"/>
        <w:ind w:left="360" w:right="279"/>
        <w:jc w:val="both"/>
        <w:outlineLvl w:val="0"/>
      </w:pPr>
      <w:bookmarkStart w:id="0" w:name="_GoBack"/>
      <w:bookmarkEnd w:id="0"/>
    </w:p>
    <w:p w14:paraId="36B87756" w14:textId="77777777" w:rsidR="003034AC" w:rsidRDefault="003034AC" w:rsidP="00DE5A79">
      <w:pPr>
        <w:spacing w:line="360" w:lineRule="auto"/>
        <w:ind w:left="360" w:right="279"/>
        <w:jc w:val="both"/>
        <w:outlineLvl w:val="0"/>
      </w:pPr>
    </w:p>
    <w:p w14:paraId="5DC6E14D" w14:textId="77777777" w:rsidR="003034AC" w:rsidRDefault="003034AC" w:rsidP="00DE5A79">
      <w:pPr>
        <w:spacing w:line="360" w:lineRule="auto"/>
        <w:ind w:left="360" w:right="279"/>
        <w:jc w:val="both"/>
        <w:outlineLvl w:val="0"/>
      </w:pPr>
    </w:p>
    <w:p w14:paraId="5CB275A5" w14:textId="5BE17C96" w:rsidR="00DE5A79" w:rsidRPr="00763369" w:rsidRDefault="00DE5A79" w:rsidP="00DE5A79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159FD76E" w14:textId="52F2961D" w:rsidR="00D37271" w:rsidRDefault="00D37271" w:rsidP="00D37271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r>
        <w:rPr>
          <w:b/>
          <w:sz w:val="18"/>
          <w:szCs w:val="18"/>
        </w:rPr>
        <w:t>Touax</w:t>
      </w:r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>inou společností Divize modulových staveb francouzské skupiny Touax</w:t>
      </w:r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</w:t>
      </w:r>
      <w:r w:rsidR="00EB1371">
        <w:rPr>
          <w:sz w:val="18"/>
          <w:szCs w:val="18"/>
        </w:rPr>
        <w:t>í závod a vývojové oddělení pro </w:t>
      </w:r>
      <w:r>
        <w:rPr>
          <w:sz w:val="18"/>
          <w:szCs w:val="18"/>
        </w:rPr>
        <w:t>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>celé skupiny Touax, zejména z modulových trhů Evropské unie.</w:t>
      </w:r>
    </w:p>
    <w:p w14:paraId="30185B86" w14:textId="77777777" w:rsidR="00D37271" w:rsidRDefault="00D37271" w:rsidP="00D37271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317BEA60" w14:textId="2F7C12B8" w:rsidR="00D37271" w:rsidRPr="0003266D" w:rsidRDefault="00D37271" w:rsidP="00D37271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r w:rsidRPr="0003266D">
        <w:rPr>
          <w:rFonts w:ascii="Arial" w:hAnsi="Arial" w:cs="Arial"/>
          <w:b/>
          <w:sz w:val="18"/>
          <w:szCs w:val="18"/>
        </w:rPr>
        <w:t>Touax</w:t>
      </w:r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 w:rsidR="00EB1371"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79DB3A07" w14:textId="77777777" w:rsidR="00D37271" w:rsidRPr="005315B1" w:rsidRDefault="00D37271" w:rsidP="00D37271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>Společnost Touax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>kótovaná na pařížské burze NYSE EURONEXT – Euronext Paris Compartment C (kód ISIN FR0000033003) a je součástí indexů CAC® Small a CAC® Mid &amp; Small a SRD Long-only.</w:t>
      </w:r>
    </w:p>
    <w:p w14:paraId="33074B9C" w14:textId="77777777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3BB459AA" w14:textId="4F9616DC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 w:rsidR="00B912CB"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10E0A980" w14:textId="77777777" w:rsidR="00B912CB" w:rsidRPr="00750CDB" w:rsidRDefault="00B912CB" w:rsidP="00DE5A79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r w:rsidRPr="00750CDB">
        <w:rPr>
          <w:b/>
          <w:sz w:val="18"/>
          <w:szCs w:val="18"/>
        </w:rPr>
        <w:t>Touax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Crest Communications a.s.</w:t>
      </w:r>
    </w:p>
    <w:p w14:paraId="15D345B4" w14:textId="77777777" w:rsidR="00DE5A79" w:rsidRPr="0076336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  <w:t>Marcela Kukaňová</w:t>
      </w:r>
    </w:p>
    <w:p w14:paraId="6525D8B0" w14:textId="4BF7C75E" w:rsidR="00B912CB" w:rsidRPr="00763369" w:rsidRDefault="00DE5A79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 w:rsidR="00B912CB"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 w:rsidRPr="00763369">
        <w:rPr>
          <w:sz w:val="18"/>
          <w:szCs w:val="18"/>
        </w:rPr>
        <w:t>Tel: +420 7</w:t>
      </w:r>
      <w:r w:rsidR="00B912CB">
        <w:rPr>
          <w:sz w:val="18"/>
          <w:szCs w:val="18"/>
        </w:rPr>
        <w:t>31 613 618</w:t>
      </w:r>
    </w:p>
    <w:p w14:paraId="52BD9B09" w14:textId="6AE71103" w:rsidR="00B912CB" w:rsidRDefault="00DE5A79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 xml:space="preserve">E-mail: </w:t>
      </w:r>
      <w:hyperlink r:id="rId14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63369">
        <w:rPr>
          <w:sz w:val="18"/>
          <w:szCs w:val="18"/>
        </w:rPr>
        <w:t>E-mail</w:t>
      </w:r>
      <w:r w:rsidR="00B912CB">
        <w:rPr>
          <w:sz w:val="18"/>
          <w:szCs w:val="18"/>
        </w:rPr>
        <w:t xml:space="preserve">: </w:t>
      </w:r>
      <w:hyperlink r:id="rId15" w:history="1">
        <w:r w:rsidR="00750CDB" w:rsidRPr="00E329B7">
          <w:rPr>
            <w:rStyle w:val="Hypertextovodkaz"/>
            <w:sz w:val="18"/>
            <w:szCs w:val="18"/>
          </w:rPr>
          <w:t>marcela.kukanova@crestcom.cz</w:t>
        </w:r>
      </w:hyperlink>
    </w:p>
    <w:p w14:paraId="298657CF" w14:textId="77777777" w:rsidR="00750CDB" w:rsidRPr="00763369" w:rsidRDefault="00750CDB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4EF1899A" w14:textId="77777777" w:rsidR="00DE5A79" w:rsidRPr="0076336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2338B0EA" w14:textId="77777777" w:rsidR="005223A3" w:rsidRPr="001B7CBE" w:rsidRDefault="005223A3" w:rsidP="00F03D42"/>
    <w:sectPr w:rsidR="005223A3" w:rsidRPr="001B7CBE" w:rsidSect="000D67AA">
      <w:headerReference w:type="default" r:id="rId16"/>
      <w:footerReference w:type="default" r:id="rId17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9F3A6" w14:textId="77777777" w:rsidR="0018047F" w:rsidRDefault="0018047F" w:rsidP="00EE3EA8">
      <w:r>
        <w:separator/>
      </w:r>
    </w:p>
  </w:endnote>
  <w:endnote w:type="continuationSeparator" w:id="0">
    <w:p w14:paraId="06A3A35B" w14:textId="77777777" w:rsidR="0018047F" w:rsidRDefault="0018047F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90A94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 w:rsidRPr="000D67AA">
      <w:rPr>
        <w:noProof/>
        <w:sz w:val="16"/>
        <w:szCs w:val="16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86A9BB" wp14:editId="3F2A64EB">
              <wp:simplePos x="0" y="0"/>
              <wp:positionH relativeFrom="column">
                <wp:posOffset>-2858</wp:posOffset>
              </wp:positionH>
              <wp:positionV relativeFrom="paragraph">
                <wp:posOffset>-92710</wp:posOffset>
              </wp:positionV>
              <wp:extent cx="6840000" cy="0"/>
              <wp:effectExtent l="0" t="0" r="37465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5F226" id="Line 3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AVhpYA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r w:rsidRPr="000D67AA">
      <w:rPr>
        <w:b/>
        <w:color w:val="002065"/>
        <w:sz w:val="16"/>
        <w:szCs w:val="16"/>
      </w:rPr>
      <w:t>Touax s.r.o.</w:t>
    </w:r>
  </w:p>
  <w:p w14:paraId="65A7AD0D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6CA6AB07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F: +420 234 712 216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50FC2D8B" w14:textId="77777777" w:rsidR="00EE3EA8" w:rsidRDefault="00EE3EA8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>- Reg. MS Praha - Obch. rejstřík</w:t>
    </w:r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54C42" w14:textId="77777777" w:rsidR="0018047F" w:rsidRDefault="0018047F" w:rsidP="00EE3EA8">
      <w:r>
        <w:separator/>
      </w:r>
    </w:p>
  </w:footnote>
  <w:footnote w:type="continuationSeparator" w:id="0">
    <w:p w14:paraId="09E00377" w14:textId="77777777" w:rsidR="0018047F" w:rsidRDefault="0018047F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5ED83" w14:textId="77777777" w:rsidR="00EE3EA8" w:rsidRPr="00DE5A79" w:rsidRDefault="00494DBB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2D223D3D" wp14:editId="15941F6F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5A79">
      <w:tab/>
    </w:r>
    <w:r w:rsidR="00DE5A79">
      <w:tab/>
    </w:r>
    <w:r w:rsidR="00DE5A79"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565B"/>
    <w:multiLevelType w:val="hybridMultilevel"/>
    <w:tmpl w:val="93721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167D8E"/>
    <w:multiLevelType w:val="hybridMultilevel"/>
    <w:tmpl w:val="68DE6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122BB"/>
    <w:multiLevelType w:val="hybridMultilevel"/>
    <w:tmpl w:val="2E96A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113C3"/>
    <w:multiLevelType w:val="multilevel"/>
    <w:tmpl w:val="C742A5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C77835"/>
    <w:multiLevelType w:val="hybridMultilevel"/>
    <w:tmpl w:val="A99075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412327"/>
    <w:multiLevelType w:val="hybridMultilevel"/>
    <w:tmpl w:val="8B301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7226C"/>
    <w:multiLevelType w:val="hybridMultilevel"/>
    <w:tmpl w:val="4AFAD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12"/>
  </w:num>
  <w:num w:numId="11">
    <w:abstractNumId w:val="7"/>
  </w:num>
  <w:num w:numId="12">
    <w:abstractNumId w:val="14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252F3"/>
    <w:rsid w:val="000344C0"/>
    <w:rsid w:val="00037EF9"/>
    <w:rsid w:val="000470C4"/>
    <w:rsid w:val="00061636"/>
    <w:rsid w:val="00066AC0"/>
    <w:rsid w:val="00071741"/>
    <w:rsid w:val="000779D3"/>
    <w:rsid w:val="00090E5E"/>
    <w:rsid w:val="000930E3"/>
    <w:rsid w:val="000A22E1"/>
    <w:rsid w:val="000C0E34"/>
    <w:rsid w:val="000C73AD"/>
    <w:rsid w:val="000C7781"/>
    <w:rsid w:val="000D67AA"/>
    <w:rsid w:val="000F1A29"/>
    <w:rsid w:val="000F68C6"/>
    <w:rsid w:val="000F6B7F"/>
    <w:rsid w:val="00110626"/>
    <w:rsid w:val="00126CC8"/>
    <w:rsid w:val="001278A0"/>
    <w:rsid w:val="001430C1"/>
    <w:rsid w:val="001443CD"/>
    <w:rsid w:val="001444B8"/>
    <w:rsid w:val="00163911"/>
    <w:rsid w:val="001754DD"/>
    <w:rsid w:val="00177267"/>
    <w:rsid w:val="0018047F"/>
    <w:rsid w:val="0018427E"/>
    <w:rsid w:val="00194935"/>
    <w:rsid w:val="001B7CBE"/>
    <w:rsid w:val="001C3B7C"/>
    <w:rsid w:val="001D33B6"/>
    <w:rsid w:val="001F6135"/>
    <w:rsid w:val="001F7CD8"/>
    <w:rsid w:val="0020756D"/>
    <w:rsid w:val="00217F14"/>
    <w:rsid w:val="00224AC8"/>
    <w:rsid w:val="00245F3E"/>
    <w:rsid w:val="00253450"/>
    <w:rsid w:val="002579B4"/>
    <w:rsid w:val="0027140C"/>
    <w:rsid w:val="002958A1"/>
    <w:rsid w:val="002972C1"/>
    <w:rsid w:val="002A1C7D"/>
    <w:rsid w:val="002A2084"/>
    <w:rsid w:val="002A37EC"/>
    <w:rsid w:val="002B5B05"/>
    <w:rsid w:val="002B699C"/>
    <w:rsid w:val="002B6A2E"/>
    <w:rsid w:val="002C346E"/>
    <w:rsid w:val="002D7311"/>
    <w:rsid w:val="002E3A37"/>
    <w:rsid w:val="002E4900"/>
    <w:rsid w:val="002F102F"/>
    <w:rsid w:val="002F1919"/>
    <w:rsid w:val="003034AC"/>
    <w:rsid w:val="003103B6"/>
    <w:rsid w:val="00314316"/>
    <w:rsid w:val="003270B4"/>
    <w:rsid w:val="00342DAA"/>
    <w:rsid w:val="00343C11"/>
    <w:rsid w:val="003447E5"/>
    <w:rsid w:val="00350735"/>
    <w:rsid w:val="003526EF"/>
    <w:rsid w:val="00384178"/>
    <w:rsid w:val="00385B95"/>
    <w:rsid w:val="00386F20"/>
    <w:rsid w:val="003935D1"/>
    <w:rsid w:val="003A084D"/>
    <w:rsid w:val="003A33DB"/>
    <w:rsid w:val="003D3DCF"/>
    <w:rsid w:val="003E0852"/>
    <w:rsid w:val="003E59E0"/>
    <w:rsid w:val="003E7694"/>
    <w:rsid w:val="00403B78"/>
    <w:rsid w:val="00427533"/>
    <w:rsid w:val="00436A8C"/>
    <w:rsid w:val="00437ED5"/>
    <w:rsid w:val="004404BD"/>
    <w:rsid w:val="00446521"/>
    <w:rsid w:val="0046030E"/>
    <w:rsid w:val="004779A0"/>
    <w:rsid w:val="004804A1"/>
    <w:rsid w:val="004926BB"/>
    <w:rsid w:val="00492DB7"/>
    <w:rsid w:val="0049408E"/>
    <w:rsid w:val="00494DBB"/>
    <w:rsid w:val="004A1E1F"/>
    <w:rsid w:val="004B1B71"/>
    <w:rsid w:val="004B2AF5"/>
    <w:rsid w:val="004B6044"/>
    <w:rsid w:val="004C0BBE"/>
    <w:rsid w:val="004C4017"/>
    <w:rsid w:val="004F0861"/>
    <w:rsid w:val="00501A14"/>
    <w:rsid w:val="00511B99"/>
    <w:rsid w:val="00511FA8"/>
    <w:rsid w:val="00515971"/>
    <w:rsid w:val="00517065"/>
    <w:rsid w:val="00520E3B"/>
    <w:rsid w:val="005223A3"/>
    <w:rsid w:val="00523169"/>
    <w:rsid w:val="0052522B"/>
    <w:rsid w:val="00532E8E"/>
    <w:rsid w:val="00567D43"/>
    <w:rsid w:val="005708F6"/>
    <w:rsid w:val="005765CF"/>
    <w:rsid w:val="00597F1B"/>
    <w:rsid w:val="005A137C"/>
    <w:rsid w:val="005A40A5"/>
    <w:rsid w:val="005B7DCC"/>
    <w:rsid w:val="005C5F9A"/>
    <w:rsid w:val="005D0ED6"/>
    <w:rsid w:val="005E2F94"/>
    <w:rsid w:val="005E35FB"/>
    <w:rsid w:val="0060032C"/>
    <w:rsid w:val="00604E7D"/>
    <w:rsid w:val="00606D89"/>
    <w:rsid w:val="0060780B"/>
    <w:rsid w:val="006117BF"/>
    <w:rsid w:val="00616E4F"/>
    <w:rsid w:val="00620847"/>
    <w:rsid w:val="006237AD"/>
    <w:rsid w:val="00652E13"/>
    <w:rsid w:val="00656CE4"/>
    <w:rsid w:val="0068718D"/>
    <w:rsid w:val="00690398"/>
    <w:rsid w:val="006959C8"/>
    <w:rsid w:val="006A0B12"/>
    <w:rsid w:val="006A1758"/>
    <w:rsid w:val="006B1652"/>
    <w:rsid w:val="006B3F66"/>
    <w:rsid w:val="006B7EC3"/>
    <w:rsid w:val="006C3A87"/>
    <w:rsid w:val="006D31A4"/>
    <w:rsid w:val="006D3926"/>
    <w:rsid w:val="006D406A"/>
    <w:rsid w:val="006E23A8"/>
    <w:rsid w:val="006E31B9"/>
    <w:rsid w:val="006F4A5A"/>
    <w:rsid w:val="006F4E79"/>
    <w:rsid w:val="006F5869"/>
    <w:rsid w:val="00716612"/>
    <w:rsid w:val="00726622"/>
    <w:rsid w:val="00737DB8"/>
    <w:rsid w:val="00750CDB"/>
    <w:rsid w:val="0076446D"/>
    <w:rsid w:val="00783C28"/>
    <w:rsid w:val="00791582"/>
    <w:rsid w:val="00794104"/>
    <w:rsid w:val="007A20D8"/>
    <w:rsid w:val="007B5207"/>
    <w:rsid w:val="007B5DB5"/>
    <w:rsid w:val="007C1C7F"/>
    <w:rsid w:val="007F4230"/>
    <w:rsid w:val="007F453D"/>
    <w:rsid w:val="007F6189"/>
    <w:rsid w:val="00801D07"/>
    <w:rsid w:val="00811E03"/>
    <w:rsid w:val="0082230A"/>
    <w:rsid w:val="00851DFF"/>
    <w:rsid w:val="00856078"/>
    <w:rsid w:val="00863454"/>
    <w:rsid w:val="00871EF4"/>
    <w:rsid w:val="00873639"/>
    <w:rsid w:val="008801CC"/>
    <w:rsid w:val="008807C6"/>
    <w:rsid w:val="00883AB4"/>
    <w:rsid w:val="008B00BA"/>
    <w:rsid w:val="008B508A"/>
    <w:rsid w:val="008D120D"/>
    <w:rsid w:val="008E02CB"/>
    <w:rsid w:val="008E2D87"/>
    <w:rsid w:val="008E40C0"/>
    <w:rsid w:val="008F0D42"/>
    <w:rsid w:val="008F13D2"/>
    <w:rsid w:val="00901CAB"/>
    <w:rsid w:val="00914405"/>
    <w:rsid w:val="00915577"/>
    <w:rsid w:val="00916363"/>
    <w:rsid w:val="00920A55"/>
    <w:rsid w:val="00922884"/>
    <w:rsid w:val="00940E7A"/>
    <w:rsid w:val="00947429"/>
    <w:rsid w:val="0094745F"/>
    <w:rsid w:val="009479C2"/>
    <w:rsid w:val="00951C72"/>
    <w:rsid w:val="009550C0"/>
    <w:rsid w:val="00961800"/>
    <w:rsid w:val="00974B75"/>
    <w:rsid w:val="00974F6C"/>
    <w:rsid w:val="00984281"/>
    <w:rsid w:val="009847B8"/>
    <w:rsid w:val="00987668"/>
    <w:rsid w:val="00990FB9"/>
    <w:rsid w:val="009955AC"/>
    <w:rsid w:val="0099641E"/>
    <w:rsid w:val="009A3036"/>
    <w:rsid w:val="009B6553"/>
    <w:rsid w:val="009C1322"/>
    <w:rsid w:val="009C3701"/>
    <w:rsid w:val="009D3597"/>
    <w:rsid w:val="009E6387"/>
    <w:rsid w:val="00A055A4"/>
    <w:rsid w:val="00A12061"/>
    <w:rsid w:val="00A136E3"/>
    <w:rsid w:val="00A15911"/>
    <w:rsid w:val="00A3583C"/>
    <w:rsid w:val="00A37441"/>
    <w:rsid w:val="00A41440"/>
    <w:rsid w:val="00A477C7"/>
    <w:rsid w:val="00A54077"/>
    <w:rsid w:val="00A61844"/>
    <w:rsid w:val="00A67626"/>
    <w:rsid w:val="00A70924"/>
    <w:rsid w:val="00A71A67"/>
    <w:rsid w:val="00A7648A"/>
    <w:rsid w:val="00A76D1A"/>
    <w:rsid w:val="00A7756C"/>
    <w:rsid w:val="00A90DE8"/>
    <w:rsid w:val="00A91502"/>
    <w:rsid w:val="00A9150C"/>
    <w:rsid w:val="00A934E0"/>
    <w:rsid w:val="00A978DD"/>
    <w:rsid w:val="00AB3DCE"/>
    <w:rsid w:val="00AC5CF3"/>
    <w:rsid w:val="00AD7FCF"/>
    <w:rsid w:val="00AE00FD"/>
    <w:rsid w:val="00AE2CED"/>
    <w:rsid w:val="00AE312B"/>
    <w:rsid w:val="00AE51F1"/>
    <w:rsid w:val="00B00FF3"/>
    <w:rsid w:val="00B078FC"/>
    <w:rsid w:val="00B0796D"/>
    <w:rsid w:val="00B07DD1"/>
    <w:rsid w:val="00B104A3"/>
    <w:rsid w:val="00B1575B"/>
    <w:rsid w:val="00B359F1"/>
    <w:rsid w:val="00B44330"/>
    <w:rsid w:val="00B51FF4"/>
    <w:rsid w:val="00B601D6"/>
    <w:rsid w:val="00B71D21"/>
    <w:rsid w:val="00B75763"/>
    <w:rsid w:val="00B912CB"/>
    <w:rsid w:val="00B96B69"/>
    <w:rsid w:val="00B9777C"/>
    <w:rsid w:val="00BA151B"/>
    <w:rsid w:val="00BA4C34"/>
    <w:rsid w:val="00BB641E"/>
    <w:rsid w:val="00BB72F1"/>
    <w:rsid w:val="00BC2C27"/>
    <w:rsid w:val="00BC40D9"/>
    <w:rsid w:val="00BC4670"/>
    <w:rsid w:val="00BE7200"/>
    <w:rsid w:val="00BF26D0"/>
    <w:rsid w:val="00BF7956"/>
    <w:rsid w:val="00C0073A"/>
    <w:rsid w:val="00C07EB4"/>
    <w:rsid w:val="00C1106B"/>
    <w:rsid w:val="00C114B0"/>
    <w:rsid w:val="00C2122E"/>
    <w:rsid w:val="00C36922"/>
    <w:rsid w:val="00C36ACB"/>
    <w:rsid w:val="00C45F79"/>
    <w:rsid w:val="00C51357"/>
    <w:rsid w:val="00C53141"/>
    <w:rsid w:val="00C5511A"/>
    <w:rsid w:val="00C57658"/>
    <w:rsid w:val="00C628EA"/>
    <w:rsid w:val="00C66442"/>
    <w:rsid w:val="00C91649"/>
    <w:rsid w:val="00C93D83"/>
    <w:rsid w:val="00CA335D"/>
    <w:rsid w:val="00CD25E1"/>
    <w:rsid w:val="00CD3D89"/>
    <w:rsid w:val="00D05C1C"/>
    <w:rsid w:val="00D10FB6"/>
    <w:rsid w:val="00D21A4A"/>
    <w:rsid w:val="00D32EC0"/>
    <w:rsid w:val="00D333FD"/>
    <w:rsid w:val="00D37271"/>
    <w:rsid w:val="00D54FC2"/>
    <w:rsid w:val="00D700E9"/>
    <w:rsid w:val="00D76D93"/>
    <w:rsid w:val="00DA5BEC"/>
    <w:rsid w:val="00DE27B9"/>
    <w:rsid w:val="00DE4A42"/>
    <w:rsid w:val="00DE4D86"/>
    <w:rsid w:val="00DE5A79"/>
    <w:rsid w:val="00DF5AAF"/>
    <w:rsid w:val="00E02CF3"/>
    <w:rsid w:val="00E11996"/>
    <w:rsid w:val="00E15B01"/>
    <w:rsid w:val="00E20FF8"/>
    <w:rsid w:val="00E5282F"/>
    <w:rsid w:val="00E54ACB"/>
    <w:rsid w:val="00E65038"/>
    <w:rsid w:val="00E662ED"/>
    <w:rsid w:val="00E76B35"/>
    <w:rsid w:val="00E92AE5"/>
    <w:rsid w:val="00E95E28"/>
    <w:rsid w:val="00EA0638"/>
    <w:rsid w:val="00EA4392"/>
    <w:rsid w:val="00EB1371"/>
    <w:rsid w:val="00EB725F"/>
    <w:rsid w:val="00EB7666"/>
    <w:rsid w:val="00ED6A78"/>
    <w:rsid w:val="00ED712F"/>
    <w:rsid w:val="00EE0EB1"/>
    <w:rsid w:val="00EE3A26"/>
    <w:rsid w:val="00EE3EA8"/>
    <w:rsid w:val="00EE60F2"/>
    <w:rsid w:val="00EF0C14"/>
    <w:rsid w:val="00F03D42"/>
    <w:rsid w:val="00F04456"/>
    <w:rsid w:val="00F0620F"/>
    <w:rsid w:val="00F077F3"/>
    <w:rsid w:val="00F234E6"/>
    <w:rsid w:val="00F24DFC"/>
    <w:rsid w:val="00F27DE0"/>
    <w:rsid w:val="00F533C0"/>
    <w:rsid w:val="00F7006E"/>
    <w:rsid w:val="00F702C4"/>
    <w:rsid w:val="00F8164C"/>
    <w:rsid w:val="00F83075"/>
    <w:rsid w:val="00F94093"/>
    <w:rsid w:val="00F96C3D"/>
    <w:rsid w:val="00FA2B49"/>
    <w:rsid w:val="00FB107B"/>
    <w:rsid w:val="00FB109E"/>
    <w:rsid w:val="00FD6E32"/>
    <w:rsid w:val="00FD71ED"/>
    <w:rsid w:val="00FE6F6F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1C842D6F"/>
  <w15:docId w15:val="{BE0D15DD-9733-4065-AED9-393BEA49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B912C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1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35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3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357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357"/>
    <w:rPr>
      <w:b/>
    </w:rPr>
  </w:style>
  <w:style w:type="paragraph" w:styleId="Revize">
    <w:name w:val="Revision"/>
    <w:hidden/>
    <w:uiPriority w:val="99"/>
    <w:semiHidden/>
    <w:rsid w:val="00C628E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90FB9"/>
    <w:rPr>
      <w:b/>
      <w:bCs/>
    </w:rPr>
  </w:style>
  <w:style w:type="character" w:styleId="Zdraznn">
    <w:name w:val="Emphasis"/>
    <w:basedOn w:val="Standardnpsmoodstavce"/>
    <w:uiPriority w:val="20"/>
    <w:qFormat/>
    <w:rsid w:val="00990FB9"/>
    <w:rPr>
      <w:i/>
      <w:iCs/>
    </w:rPr>
  </w:style>
  <w:style w:type="character" w:customStyle="1" w:styleId="apple-converted-space">
    <w:name w:val="apple-converted-space"/>
    <w:basedOn w:val="Standardnpsmoodstavce"/>
    <w:rsid w:val="0099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jan.petr@touax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673E-6A81-4D81-A5D0-4149D6F4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</dc:creator>
  <cp:lastModifiedBy>Marcela Kukaňová</cp:lastModifiedBy>
  <cp:revision>3</cp:revision>
  <cp:lastPrinted>2015-09-21T15:22:00Z</cp:lastPrinted>
  <dcterms:created xsi:type="dcterms:W3CDTF">2015-09-23T13:03:00Z</dcterms:created>
  <dcterms:modified xsi:type="dcterms:W3CDTF">2015-09-23T13:28:00Z</dcterms:modified>
</cp:coreProperties>
</file>